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徐州中健科技职业技术学校主题教育反馈材料项目明细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级部名称：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**级*级部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>级部主任：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***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>专项负责人：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***</w:t>
      </w:r>
    </w:p>
    <w:tbl>
      <w:tblPr>
        <w:tblStyle w:val="4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991"/>
        <w:gridCol w:w="6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反馈项目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是/否</w:t>
            </w:r>
          </w:p>
        </w:tc>
        <w:tc>
          <w:tcPr>
            <w:tcW w:w="6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是否召开布置会议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1.布置会、集体备课、座谈会应至少召开1个，若没有布置会，级部主任要在集体备课或座谈会上传达本次活动的安排，强调本次活动的要求；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2.会议纪要附后，格式见附件3。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是否组织集体备课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是否组织座谈会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是否开展配套活动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如有，请将相关材料附后（图文材料）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活动总结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1.必须反馈项目；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2.要包含对各班级开展情况的评价和级部总体开展情况的自述，要对本次活动开展本级部存在的问题进行分析；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3.要附上拍摄质量较好的照片8张（每个专题2张）；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4.格式见附件4。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其他材料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其他可以证明本次活动的材料附后，根据督导及报送材料对各级部进行评分。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MGExZGUwYWYwODYyNTQzNjM1NDlkODhkZjQ2ZTQifQ=="/>
  </w:docVars>
  <w:rsids>
    <w:rsidRoot w:val="52E62649"/>
    <w:rsid w:val="52E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331</Characters>
  <Lines>0</Lines>
  <Paragraphs>0</Paragraphs>
  <TotalTime>0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2023-02-17T00:56:00Z</dcterms:created>
  <dc:creator>WPS_1591093851</dc:creator>
  <cp:lastModifiedBy>WPS_1591093851</cp:lastModifiedBy>
  <dcterms:modified xsi:type="dcterms:W3CDTF">2023-02-17T00:57:08Z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AF3EED7DEE7D4326A0508B903330AC37</vt:lpwstr>
  </property>
</Properties>
</file>